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0AF2" w:rsidRPr="00420AF2" w:rsidRDefault="00420AF2" w:rsidP="00420AF2">
      <w:pPr>
        <w:jc w:val="center"/>
        <w:rPr>
          <w:rFonts w:ascii="Times New Roman" w:hAnsi="Times New Roman" w:cs="Times New Roman"/>
          <w:b/>
        </w:rPr>
      </w:pPr>
      <w:r w:rsidRPr="00420AF2">
        <w:rPr>
          <w:rFonts w:ascii="Times New Roman" w:hAnsi="Times New Roman" w:cs="Times New Roman"/>
          <w:b/>
        </w:rPr>
        <w:t xml:space="preserve">KİRAZ BELEDİYE MECLİSİNİN 03 MART 2026 TARİHLİ TOPLANTISINDA ALINAN MECLİS KARAR ÖZETLERİ </w:t>
      </w:r>
    </w:p>
    <w:p w:rsidR="00420AF2" w:rsidRPr="00420AF2" w:rsidRDefault="00420AF2" w:rsidP="00420AF2">
      <w:pPr>
        <w:jc w:val="both"/>
        <w:rPr>
          <w:rFonts w:ascii="Times New Roman" w:hAnsi="Times New Roman" w:cs="Times New Roman"/>
        </w:rPr>
      </w:pPr>
      <w:r w:rsidRPr="00420AF2">
        <w:rPr>
          <w:rFonts w:ascii="Times New Roman" w:hAnsi="Times New Roman" w:cs="Times New Roman"/>
          <w:b/>
        </w:rPr>
        <w:t>1-(15/2026)-</w:t>
      </w:r>
      <w:r w:rsidRPr="00420AF2">
        <w:rPr>
          <w:rFonts w:ascii="Times New Roman" w:hAnsi="Times New Roman" w:cs="Times New Roman"/>
        </w:rPr>
        <w:t xml:space="preserve"> İZMİR ili Kiraz ilçesi Umurlu Mahallesi L20C119B1 Pafta, Ada ve Parsel No’su olmayan, TH1 EPDK Özel Parsel No’lu, Tam Hisse, 442,69 m² yüzölçümlü, cinsi “yol” olarak belirtilen ve Kullanım Amacı Türbin Yeri olan taşınmazın Kıymet Takdir Raporunda Belirtilen Bilirkişi Tespit Raporuna göre toplam kamulaştırma bedeli 130.593,55 TL, Enflasyon Uygulanmış Kamulaştırma Bedeli olan 163.803,49 TL (Yüzaltmışüçbin sekizyüzüçTLkırkdokuzKr.) üzerinden söz konusu taşınmazın mülkiyet devir bedeline ve mülkiyet devrine ilişkin konunun incelenmek üzere imar ve plan bütçe komisyonuna havale edilmesinin  kabulüne mevcut meclisin oybirliği ile karar verildi.</w:t>
      </w:r>
    </w:p>
    <w:p w:rsidR="00420AF2" w:rsidRPr="00420AF2" w:rsidRDefault="00420AF2" w:rsidP="00420AF2">
      <w:pPr>
        <w:jc w:val="both"/>
        <w:rPr>
          <w:rFonts w:ascii="Times New Roman" w:hAnsi="Times New Roman" w:cs="Times New Roman"/>
        </w:rPr>
      </w:pPr>
      <w:r w:rsidRPr="00420AF2">
        <w:rPr>
          <w:rFonts w:ascii="Times New Roman" w:hAnsi="Times New Roman" w:cs="Times New Roman"/>
          <w:b/>
          <w:lang w:eastAsia="ar-SA"/>
        </w:rPr>
        <w:t>2-(16/2026)-</w:t>
      </w:r>
      <w:r w:rsidRPr="00420AF2">
        <w:rPr>
          <w:rFonts w:ascii="Times New Roman" w:hAnsi="Times New Roman" w:cs="Times New Roman"/>
        </w:rPr>
        <w:t xml:space="preserve"> 5393 Sayılı Belediye Kanunu’nun Belediyenin Yetkileri ve İmtiyazları başlıklı 15. maddesinin (b) fıkrası gereği Kiraz Belediyesi Zabıta Müdürlüğü Emir ve Yasakları Uygulama Hakkında Yönetmeliğinin onayına ve Kiraz Belediye Başkanlığı Resmi İnternet Sitesinde yayımlanmasına mevcut meclisin oybirliği ile karar verildi.</w:t>
      </w:r>
    </w:p>
    <w:p w:rsidR="00420AF2" w:rsidRPr="00420AF2" w:rsidRDefault="00420AF2" w:rsidP="00420AF2">
      <w:pPr>
        <w:jc w:val="both"/>
        <w:rPr>
          <w:rFonts w:ascii="Times New Roman" w:eastAsia="Times New Roman" w:hAnsi="Times New Roman" w:cs="Times New Roman"/>
          <w:bCs/>
          <w:color w:val="000000"/>
          <w:lang w:eastAsia="tr-TR"/>
        </w:rPr>
      </w:pPr>
      <w:r w:rsidRPr="00420AF2">
        <w:rPr>
          <w:rFonts w:ascii="Times New Roman" w:hAnsi="Times New Roman" w:cs="Times New Roman"/>
          <w:b/>
        </w:rPr>
        <w:t>3-(17/2026)-</w:t>
      </w:r>
      <w:r w:rsidRPr="00420AF2">
        <w:rPr>
          <w:rFonts w:ascii="Times New Roman" w:hAnsi="Times New Roman" w:cs="Times New Roman"/>
        </w:rPr>
        <w:t xml:space="preserve"> </w:t>
      </w:r>
      <w:r w:rsidRPr="00420AF2">
        <w:rPr>
          <w:rFonts w:ascii="Times New Roman" w:hAnsi="Times New Roman" w:cs="Times New Roman"/>
          <w:bCs/>
          <w:color w:val="000000"/>
        </w:rPr>
        <w:t xml:space="preserve">İlçemiz Haliller ve Çatak Göletlerinden artan ihtiyaç fazlası suyun </w:t>
      </w:r>
      <w:r w:rsidRPr="00420AF2">
        <w:rPr>
          <w:rFonts w:ascii="Times New Roman" w:eastAsia="Times New Roman" w:hAnsi="Times New Roman" w:cs="Times New Roman"/>
        </w:rPr>
        <w:t xml:space="preserve">2026 yılı tarımsal sulama döneminde </w:t>
      </w:r>
      <w:r w:rsidRPr="00420AF2">
        <w:rPr>
          <w:rFonts w:ascii="Times New Roman" w:hAnsi="Times New Roman" w:cs="Times New Roman"/>
          <w:bCs/>
          <w:color w:val="000000"/>
        </w:rPr>
        <w:t xml:space="preserve">saha dışında kullanımına izin verilmesinin </w:t>
      </w:r>
      <w:r w:rsidRPr="00420AF2">
        <w:rPr>
          <w:rFonts w:ascii="Times New Roman" w:eastAsia="Times New Roman" w:hAnsi="Times New Roman" w:cs="Times New Roman"/>
          <w:bCs/>
          <w:color w:val="000000"/>
          <w:lang w:eastAsia="tr-TR"/>
        </w:rPr>
        <w:t>kabulüne mevcut meclisin oyçokluğu ile karar verildi.</w:t>
      </w:r>
    </w:p>
    <w:p w:rsidR="00420AF2" w:rsidRPr="00420AF2" w:rsidRDefault="00420AF2" w:rsidP="00420AF2">
      <w:pPr>
        <w:spacing w:before="100" w:beforeAutospacing="1" w:after="100" w:afterAutospacing="1" w:line="225" w:lineRule="atLeast"/>
        <w:jc w:val="both"/>
        <w:rPr>
          <w:rFonts w:ascii="Times New Roman" w:eastAsia="Times New Roman" w:hAnsi="Times New Roman" w:cs="Times New Roman"/>
          <w:bCs/>
          <w:color w:val="000000"/>
          <w:lang w:eastAsia="tr-TR"/>
        </w:rPr>
      </w:pPr>
      <w:r w:rsidRPr="00420AF2">
        <w:rPr>
          <w:rFonts w:ascii="Times New Roman" w:hAnsi="Times New Roman" w:cs="Times New Roman"/>
          <w:b/>
        </w:rPr>
        <w:t>4-(18/2026)-</w:t>
      </w:r>
      <w:r w:rsidRPr="00420AF2">
        <w:rPr>
          <w:rFonts w:ascii="Times New Roman" w:eastAsia="Times New Roman" w:hAnsi="Times New Roman" w:cs="Times New Roman"/>
          <w:b/>
          <w:lang w:eastAsia="tr-TR"/>
        </w:rPr>
        <w:t xml:space="preserve"> </w:t>
      </w:r>
      <w:r w:rsidRPr="00420AF2">
        <w:rPr>
          <w:rFonts w:ascii="Times New Roman" w:hAnsi="Times New Roman" w:cs="Times New Roman"/>
        </w:rPr>
        <w:t>Belediyemiz görev ve hizmetlerinin gerektirdiği giderlerin karşılanması amacıyla yukarıdaki hükümlere bağlı kalınmak kaydı ile 25.000.000,00-TL (Yirmibeşmilyon Türk Lirası)  Kamu veya özel bankalar ile, finans kurumlarından iç borç kullanılması ile ilgili  Belediye Başkanı Nasuh COŞKUN’a yetki verilmesinin değerlendirilmek üzere Plan Bütçe ve Hukuk Komisyonuna havale edilmesinin kabulü</w:t>
      </w:r>
      <w:r w:rsidRPr="00420AF2">
        <w:rPr>
          <w:rFonts w:ascii="Times New Roman" w:eastAsia="Times New Roman" w:hAnsi="Times New Roman" w:cs="Times New Roman"/>
          <w:bCs/>
          <w:color w:val="000000"/>
          <w:lang w:eastAsia="tr-TR"/>
        </w:rPr>
        <w:t>ne mevcut meclisin oybirliği ile karar verildi.</w:t>
      </w:r>
    </w:p>
    <w:p w:rsidR="00420AF2" w:rsidRPr="00420AF2" w:rsidRDefault="00420AF2" w:rsidP="00420AF2">
      <w:pPr>
        <w:pStyle w:val="NormalWeb"/>
        <w:shd w:val="clear" w:color="auto" w:fill="FFFFFF"/>
        <w:spacing w:before="0" w:beforeAutospacing="0" w:after="0" w:afterAutospacing="0"/>
        <w:jc w:val="both"/>
        <w:rPr>
          <w:b/>
          <w:sz w:val="22"/>
          <w:szCs w:val="22"/>
        </w:rPr>
      </w:pPr>
      <w:r w:rsidRPr="00420AF2">
        <w:rPr>
          <w:b/>
          <w:sz w:val="22"/>
          <w:szCs w:val="22"/>
        </w:rPr>
        <w:t xml:space="preserve">5-(19/2026)- </w:t>
      </w:r>
      <w:r w:rsidRPr="00420AF2">
        <w:rPr>
          <w:color w:val="000000" w:themeColor="text1"/>
          <w:sz w:val="22"/>
          <w:szCs w:val="22"/>
        </w:rPr>
        <w:t xml:space="preserve">İlçemiz Kırköy Mahallesi Mehmet Niğde Caddesi ile Zambak Sokak üzerinde Kırköy Mahallesi 81 ada 19 parsel ile 79 ada 9 parsel taşınmazların arasında bulunan, 1/1000 Ölçekli Uygulama İmar Planında Yeşil Alan olarak belirlenen yerin halen İZMİRGAZ tarafından CNG Tesisi olarak kullanıldığından tahsisi yapılan 500,00 m² alanın 5393 Sayılı Belediye Kanunu’nun 18-e maddesi ile 5018 Sayılı Kamu Mali Yönetimi ve Kontrol Kanunu’nun 47. Maddesi gereğince tekrar İzmir Doğalgaz Dağıtım A.Ş.’ye </w:t>
      </w:r>
      <w:r w:rsidRPr="00420AF2">
        <w:rPr>
          <w:bCs/>
          <w:color w:val="000000" w:themeColor="text1"/>
          <w:sz w:val="22"/>
          <w:szCs w:val="22"/>
        </w:rPr>
        <w:t xml:space="preserve"> 5 (Beş) yıl süre ile bedelsiz tahsis işleminin  kabulüne mevcut meclisin oybirliği ile karar verildi.</w:t>
      </w:r>
    </w:p>
    <w:p w:rsidR="00420AF2" w:rsidRPr="00420AF2" w:rsidRDefault="00420AF2" w:rsidP="00420AF2">
      <w:pPr>
        <w:pStyle w:val="NormalWeb"/>
        <w:shd w:val="clear" w:color="auto" w:fill="FFFFFF"/>
        <w:spacing w:before="0" w:beforeAutospacing="0" w:after="0" w:afterAutospacing="0"/>
        <w:jc w:val="both"/>
        <w:rPr>
          <w:b/>
          <w:sz w:val="22"/>
          <w:szCs w:val="22"/>
        </w:rPr>
      </w:pPr>
    </w:p>
    <w:p w:rsidR="00420AF2" w:rsidRPr="00420AF2" w:rsidRDefault="00420AF2" w:rsidP="00420AF2">
      <w:pPr>
        <w:autoSpaceDE w:val="0"/>
        <w:autoSpaceDN w:val="0"/>
        <w:adjustRightInd w:val="0"/>
        <w:jc w:val="both"/>
        <w:rPr>
          <w:rFonts w:ascii="Times New Roman" w:hAnsi="Times New Roman" w:cs="Times New Roman"/>
          <w:bCs/>
          <w:color w:val="000000"/>
        </w:rPr>
      </w:pPr>
      <w:r w:rsidRPr="00420AF2">
        <w:rPr>
          <w:rFonts w:ascii="Times New Roman" w:hAnsi="Times New Roman" w:cs="Times New Roman"/>
          <w:b/>
        </w:rPr>
        <w:t>6-(20/2026)-</w:t>
      </w:r>
      <w:r w:rsidRPr="00420AF2">
        <w:rPr>
          <w:rFonts w:ascii="Times New Roman" w:hAnsi="Times New Roman" w:cs="Times New Roman"/>
        </w:rPr>
        <w:t xml:space="preserve"> İzmir ili Kiraz ilçesi Umurlu Mahallesinde kurulacak Kirazlı RES üretim tesisi kapsamında; Umurlu Mahallesi</w:t>
      </w:r>
      <w:r w:rsidRPr="00420AF2">
        <w:rPr>
          <w:rFonts w:ascii="Times New Roman" w:hAnsi="Times New Roman" w:cs="Times New Roman"/>
          <w:bCs/>
          <w:color w:val="000000" w:themeColor="text1"/>
        </w:rPr>
        <w:t xml:space="preserve"> </w:t>
      </w:r>
      <w:r w:rsidRPr="00420AF2">
        <w:rPr>
          <w:rFonts w:ascii="Times New Roman" w:hAnsi="Times New Roman" w:cs="Times New Roman"/>
        </w:rPr>
        <w:t>442,69 m² yüzölçümlü, cinsi “yol” olan ve kullanım amacı “Türbin Yeri” olarak belirtilen taşınmazın</w:t>
      </w:r>
      <w:r w:rsidRPr="00420AF2">
        <w:rPr>
          <w:rFonts w:ascii="Times New Roman" w:hAnsi="Times New Roman" w:cs="Times New Roman"/>
          <w:bCs/>
          <w:color w:val="000000" w:themeColor="text1"/>
        </w:rPr>
        <w:t xml:space="preserve"> mülkiyet devir işlemlerinin yapılmak üzere 5393 Sayılı Belediye Kanunun 34 . maddesi gereği Belediye Başkanına ve Belediye Encümenine yetki verilmesine , komisyon raporunun geldiği şekliyle  kabulüne mevcut meclisin oybirliği ile karar verildi.</w:t>
      </w:r>
    </w:p>
    <w:p w:rsidR="00420AF2" w:rsidRPr="00420AF2" w:rsidRDefault="00420AF2" w:rsidP="00420AF2">
      <w:pPr>
        <w:pStyle w:val="NormalWeb"/>
        <w:shd w:val="clear" w:color="auto" w:fill="FFFFFF"/>
        <w:spacing w:before="0" w:beforeAutospacing="0" w:after="0" w:afterAutospacing="0"/>
        <w:jc w:val="both"/>
        <w:rPr>
          <w:b/>
          <w:sz w:val="22"/>
          <w:szCs w:val="22"/>
        </w:rPr>
      </w:pPr>
    </w:p>
    <w:p w:rsidR="00420AF2" w:rsidRPr="00420AF2" w:rsidRDefault="00420AF2" w:rsidP="00420AF2">
      <w:pPr>
        <w:jc w:val="both"/>
        <w:rPr>
          <w:rFonts w:ascii="Times New Roman" w:hAnsi="Times New Roman" w:cs="Times New Roman"/>
          <w:bCs/>
          <w:color w:val="000000"/>
        </w:rPr>
      </w:pPr>
      <w:r w:rsidRPr="00420AF2">
        <w:rPr>
          <w:rFonts w:ascii="Times New Roman" w:hAnsi="Times New Roman" w:cs="Times New Roman"/>
          <w:b/>
        </w:rPr>
        <w:t>7-(21/2026)-</w:t>
      </w:r>
      <w:r w:rsidRPr="00420AF2">
        <w:rPr>
          <w:rFonts w:ascii="Times New Roman" w:eastAsia="Times New Roman" w:hAnsi="Times New Roman" w:cs="Times New Roman"/>
        </w:rPr>
        <w:t xml:space="preserve"> Plan Bütçe Tarife ve Tespit ve Hukuk Komisyon raporunun</w:t>
      </w:r>
      <w:r w:rsidRPr="00420AF2">
        <w:rPr>
          <w:rFonts w:ascii="Times New Roman" w:hAnsi="Times New Roman" w:cs="Times New Roman"/>
          <w:bCs/>
          <w:color w:val="000000"/>
        </w:rPr>
        <w:t xml:space="preserve"> geldiği şekliyle kabulüne mevcut meclisin oyçokluğu ile karar verildi.</w:t>
      </w:r>
    </w:p>
    <w:p w:rsidR="00420AF2" w:rsidRPr="00420AF2" w:rsidRDefault="00420AF2" w:rsidP="00420AF2">
      <w:pPr>
        <w:spacing w:after="0"/>
        <w:jc w:val="both"/>
        <w:rPr>
          <w:rFonts w:ascii="Times New Roman" w:hAnsi="Times New Roman" w:cs="Times New Roman"/>
          <w:b/>
        </w:rPr>
      </w:pPr>
      <w:r w:rsidRPr="00420AF2">
        <w:rPr>
          <w:rFonts w:ascii="Times New Roman" w:hAnsi="Times New Roman" w:cs="Times New Roman"/>
          <w:b/>
        </w:rPr>
        <w:t>Nasuh COŞKUN</w:t>
      </w:r>
    </w:p>
    <w:p w:rsidR="00420AF2" w:rsidRPr="00420AF2" w:rsidRDefault="00420AF2" w:rsidP="00420AF2">
      <w:pPr>
        <w:spacing w:after="0"/>
        <w:jc w:val="both"/>
        <w:rPr>
          <w:rFonts w:ascii="Times New Roman" w:hAnsi="Times New Roman" w:cs="Times New Roman"/>
          <w:b/>
        </w:rPr>
      </w:pPr>
      <w:r w:rsidRPr="00420AF2">
        <w:rPr>
          <w:rFonts w:ascii="Times New Roman" w:hAnsi="Times New Roman" w:cs="Times New Roman"/>
          <w:b/>
        </w:rPr>
        <w:t xml:space="preserve"> Meclis Başkanı</w:t>
      </w:r>
    </w:p>
    <w:p w:rsidR="00420AF2" w:rsidRPr="00420AF2" w:rsidRDefault="00420AF2" w:rsidP="00420AF2">
      <w:pPr>
        <w:spacing w:after="0"/>
        <w:jc w:val="both"/>
        <w:rPr>
          <w:rFonts w:ascii="Times New Roman" w:hAnsi="Times New Roman" w:cs="Times New Roman"/>
          <w:b/>
        </w:rPr>
      </w:pPr>
      <w:r w:rsidRPr="00420AF2">
        <w:rPr>
          <w:rFonts w:ascii="Times New Roman" w:hAnsi="Times New Roman" w:cs="Times New Roman"/>
          <w:b/>
        </w:rPr>
        <w:t xml:space="preserve"> Belediye Başkanı </w:t>
      </w:r>
    </w:p>
    <w:p w:rsidR="00420AF2" w:rsidRPr="00420AF2" w:rsidRDefault="00420AF2" w:rsidP="00420AF2">
      <w:pPr>
        <w:spacing w:after="0"/>
        <w:jc w:val="both"/>
        <w:rPr>
          <w:rFonts w:ascii="Times New Roman" w:hAnsi="Times New Roman" w:cs="Times New Roman"/>
          <w:b/>
        </w:rPr>
      </w:pPr>
      <w:r w:rsidRPr="00420AF2">
        <w:rPr>
          <w:rFonts w:ascii="Times New Roman" w:hAnsi="Times New Roman" w:cs="Times New Roman"/>
          <w:b/>
        </w:rPr>
        <w:t xml:space="preserve">                                                        Hasan AYDIN                        Hüseyin DELİKAN </w:t>
      </w:r>
    </w:p>
    <w:p w:rsidR="00C60756" w:rsidRPr="00420AF2" w:rsidRDefault="00420AF2" w:rsidP="00420AF2">
      <w:pPr>
        <w:jc w:val="both"/>
        <w:rPr>
          <w:rFonts w:ascii="Times New Roman" w:hAnsi="Times New Roman" w:cs="Times New Roman"/>
        </w:rPr>
      </w:pPr>
      <w:r w:rsidRPr="00420AF2">
        <w:rPr>
          <w:rFonts w:ascii="Times New Roman" w:hAnsi="Times New Roman" w:cs="Times New Roman"/>
          <w:b/>
        </w:rPr>
        <w:t xml:space="preserve">                                                           Katip Üye                                    Katip Üye</w:t>
      </w:r>
    </w:p>
    <w:sectPr w:rsidR="00C60756" w:rsidRPr="00420AF2" w:rsidSect="00420AF2">
      <w:pgSz w:w="11906" w:h="16838"/>
      <w:pgMar w:top="1135"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420AF2"/>
    <w:rsid w:val="003C3784"/>
    <w:rsid w:val="003E4179"/>
    <w:rsid w:val="00420AF2"/>
    <w:rsid w:val="005B2F4D"/>
    <w:rsid w:val="008F211E"/>
    <w:rsid w:val="00A3126D"/>
    <w:rsid w:val="00C60756"/>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0AF2"/>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iPriority w:val="99"/>
    <w:unhideWhenUsed/>
    <w:rsid w:val="00420AF2"/>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cs5efed22f1">
    <w:name w:val="cs5efed22f1"/>
    <w:rsid w:val="00420AF2"/>
    <w:rPr>
      <w:rFonts w:ascii="Times New Roman" w:hAnsi="Times New Roman" w:cs="Times New Roman" w:hint="default"/>
      <w:b w:val="0"/>
      <w:bCs w:val="0"/>
      <w:i w:val="0"/>
      <w:iCs w:val="0"/>
      <w:color w:val="000000"/>
      <w:sz w:val="24"/>
      <w:szCs w:val="24"/>
      <w:shd w:val="clear" w:color="auto" w:fill="auto"/>
    </w:rPr>
  </w:style>
  <w:style w:type="character" w:customStyle="1" w:styleId="cs566403de1">
    <w:name w:val="cs566403de1"/>
    <w:basedOn w:val="VarsaylanParagrafYazTipi"/>
    <w:rsid w:val="00420AF2"/>
    <w:rPr>
      <w:rFonts w:ascii="Times New Roman" w:hAnsi="Times New Roman" w:cs="Times New Roman" w:hint="default"/>
      <w:b w:val="0"/>
      <w:bCs w:val="0"/>
      <w:i w:val="0"/>
      <w:iCs w:val="0"/>
      <w:color w:val="000000"/>
      <w:sz w:val="24"/>
      <w:szCs w:val="24"/>
      <w:shd w:val="clear" w:color="auto" w:fill="aut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481</Words>
  <Characters>2746</Characters>
  <Application>Microsoft Office Word</Application>
  <DocSecurity>0</DocSecurity>
  <Lines>22</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kiraz</dc:creator>
  <cp:lastModifiedBy>kiraz</cp:lastModifiedBy>
  <cp:revision>1</cp:revision>
  <dcterms:created xsi:type="dcterms:W3CDTF">2026-03-23T07:38:00Z</dcterms:created>
  <dcterms:modified xsi:type="dcterms:W3CDTF">2026-03-23T07:51:00Z</dcterms:modified>
</cp:coreProperties>
</file>